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2056"/>
        <w:gridCol w:w="88"/>
        <w:gridCol w:w="846"/>
        <w:gridCol w:w="27"/>
        <w:gridCol w:w="431"/>
        <w:gridCol w:w="1041"/>
        <w:gridCol w:w="171"/>
        <w:gridCol w:w="107"/>
        <w:gridCol w:w="271"/>
        <w:gridCol w:w="658"/>
        <w:gridCol w:w="244"/>
        <w:gridCol w:w="896"/>
        <w:gridCol w:w="114"/>
        <w:gridCol w:w="799"/>
        <w:gridCol w:w="176"/>
        <w:gridCol w:w="715"/>
        <w:gridCol w:w="257"/>
        <w:gridCol w:w="53"/>
        <w:gridCol w:w="1127"/>
      </w:tblGrid>
      <w:tr w:rsidR="0047019E" w14:paraId="091B4D66" w14:textId="77777777" w:rsidTr="00B371FA">
        <w:trPr>
          <w:trHeight w:val="123"/>
        </w:trPr>
        <w:tc>
          <w:tcPr>
            <w:tcW w:w="7925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0ADBF" w14:textId="6A247C52" w:rsidR="0047019E" w:rsidRPr="00B137CC" w:rsidRDefault="00B137CC" w:rsidP="00B1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47019E" w:rsidRPr="00B137CC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</w:t>
            </w:r>
            <w:r w:rsidR="007B0336" w:rsidRPr="00B137C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586A5" w14:textId="6E0C6279" w:rsidR="0047019E" w:rsidRPr="00291C36" w:rsidRDefault="0047019E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47019E" w14:paraId="23B1F373" w14:textId="77777777" w:rsidTr="00B371FA">
        <w:trPr>
          <w:trHeight w:val="260"/>
        </w:trPr>
        <w:tc>
          <w:tcPr>
            <w:tcW w:w="7925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4A418A8" w14:textId="77777777" w:rsidR="0047019E" w:rsidRDefault="0047019E" w:rsidP="00A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59164BE1" w14:textId="77777777" w:rsidR="0047019E" w:rsidRDefault="0047019E" w:rsidP="00A16A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98AA6" w14:textId="76529475" w:rsidR="0047019E" w:rsidRPr="00A16A4F" w:rsidRDefault="0047019E" w:rsidP="00A16A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2EB0" w14:textId="59024291" w:rsidR="0047019E" w:rsidRPr="00A16A4F" w:rsidRDefault="0047019E" w:rsidP="00A16A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019E" w14:paraId="02905122" w14:textId="77777777" w:rsidTr="00B371FA">
        <w:trPr>
          <w:trHeight w:val="457"/>
        </w:trPr>
        <w:tc>
          <w:tcPr>
            <w:tcW w:w="792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29D2E087" w14:textId="77777777" w:rsidR="0047019E" w:rsidRDefault="0047019E" w:rsidP="00A16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CD0EE" w14:textId="1E9DAD3D" w:rsidR="0047019E" w:rsidRPr="00A16A4F" w:rsidRDefault="0047019E" w:rsidP="00050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C63E0" w14:textId="00BC9E2D" w:rsidR="0047019E" w:rsidRPr="00A16A4F" w:rsidRDefault="0047019E" w:rsidP="00A16A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9F1" w14:paraId="676EE12C" w14:textId="77777777" w:rsidTr="00B371FA">
        <w:trPr>
          <w:trHeight w:val="503"/>
        </w:trPr>
        <w:tc>
          <w:tcPr>
            <w:tcW w:w="2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7CB9895" w14:textId="1D48C131" w:rsidR="00DD59F1" w:rsidRPr="009D0F9F" w:rsidRDefault="00DD59F1" w:rsidP="009D0F9F">
            <w:pPr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organization:</w:t>
            </w:r>
          </w:p>
        </w:tc>
        <w:tc>
          <w:tcPr>
            <w:tcW w:w="379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E7C122" w14:textId="60FE3F1F" w:rsidR="00DD59F1" w:rsidRDefault="009B52D5" w:rsidP="00DD59F1">
            <w:pPr>
              <w:tabs>
                <w:tab w:val="center" w:pos="5688"/>
              </w:tabs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5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59F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9F1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Corporation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54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59F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9F1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Individual</w:t>
            </w:r>
            <w:r w:rsidR="00DD59F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</w:p>
          <w:p w14:paraId="39EFA792" w14:textId="42EB7EC1" w:rsidR="00DD59F1" w:rsidRPr="0069503C" w:rsidRDefault="009B52D5" w:rsidP="00DD59F1">
            <w:pPr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8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59F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9F1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Partnership </w:t>
            </w:r>
            <w:r w:rsidR="00DD59F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82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59F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9F1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Government Agency</w:t>
            </w:r>
            <w:r w:rsidR="00DD59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49CF" w14:textId="77777777" w:rsidR="00DD59F1" w:rsidRDefault="00DD59F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1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53EF" w14:textId="6C6ED1EC" w:rsidR="00DD59F1" w:rsidRDefault="00DD59F1" w:rsidP="00DD5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AC76C1" w14:paraId="47674CB8" w14:textId="77777777" w:rsidTr="00B371FA">
        <w:trPr>
          <w:trHeight w:val="75"/>
        </w:trPr>
        <w:tc>
          <w:tcPr>
            <w:tcW w:w="10075" w:type="dxa"/>
            <w:gridSpan w:val="19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3C13DA9" w14:textId="4D2854EE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Mailing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  <w:r w:rsidR="007B03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D1E51" w14:paraId="7E7705DE" w14:textId="77777777" w:rsidTr="00B371FA">
        <w:tc>
          <w:tcPr>
            <w:tcW w:w="4660" w:type="dxa"/>
            <w:gridSpan w:val="7"/>
            <w:tcBorders>
              <w:right w:val="single" w:sz="2" w:space="0" w:color="auto"/>
            </w:tcBorders>
          </w:tcPr>
          <w:p w14:paraId="2AAB1856" w14:textId="55031819" w:rsidR="002D1E51" w:rsidRDefault="002D1E51" w:rsidP="003539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4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52AA" w14:textId="77777777" w:rsidR="002D1E51" w:rsidRDefault="002D1E51" w:rsidP="003539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State, Zip</w:t>
            </w:r>
          </w:p>
          <w:p w14:paraId="66A47F33" w14:textId="77777777" w:rsidR="002D1E51" w:rsidRDefault="002D1E51" w:rsidP="003539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0F6FDE4" w14:textId="5BEB22D7" w:rsidR="002D1E51" w:rsidRDefault="002D1E51" w:rsidP="003539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B1901E5" w14:textId="77777777" w:rsidTr="00B371FA">
        <w:trPr>
          <w:trHeight w:val="70"/>
        </w:trPr>
        <w:tc>
          <w:tcPr>
            <w:tcW w:w="10075" w:type="dxa"/>
            <w:gridSpan w:val="19"/>
            <w:shd w:val="clear" w:color="auto" w:fill="D9D9D9" w:themeFill="background1" w:themeFillShade="D9"/>
          </w:tcPr>
          <w:p w14:paraId="37290106" w14:textId="1F4F0288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Address 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hich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ource will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perated</w:t>
            </w:r>
            <w:r w:rsidR="007B03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D1E51" w14:paraId="17224A62" w14:textId="77777777" w:rsidTr="00B371FA">
        <w:tc>
          <w:tcPr>
            <w:tcW w:w="46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DA6F" w14:textId="791AA5F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415" w:type="dxa"/>
            <w:gridSpan w:val="12"/>
            <w:tcBorders>
              <w:left w:val="single" w:sz="2" w:space="0" w:color="auto"/>
            </w:tcBorders>
          </w:tcPr>
          <w:p w14:paraId="37855AF6" w14:textId="7777777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State, Zip</w:t>
            </w:r>
          </w:p>
          <w:p w14:paraId="0FA49A38" w14:textId="7777777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A894E" w14:textId="11FF712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B371FA">
        <w:trPr>
          <w:trHeight w:val="70"/>
        </w:trPr>
        <w:tc>
          <w:tcPr>
            <w:tcW w:w="10075" w:type="dxa"/>
            <w:gridSpan w:val="19"/>
            <w:shd w:val="clear" w:color="auto" w:fill="D9D9D9" w:themeFill="background1" w:themeFillShade="D9"/>
          </w:tcPr>
          <w:p w14:paraId="198C4B4D" w14:textId="3520ED9B" w:rsidR="00AC76C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4. Operation description</w:t>
            </w:r>
            <w:r w:rsidR="007B03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568A7" w14:paraId="0CE6B316" w14:textId="77777777" w:rsidTr="00B371FA">
        <w:trPr>
          <w:trHeight w:val="737"/>
        </w:trPr>
        <w:tc>
          <w:tcPr>
            <w:tcW w:w="8640" w:type="dxa"/>
            <w:gridSpan w:val="16"/>
          </w:tcPr>
          <w:p w14:paraId="0A6C4720" w14:textId="15004CC1" w:rsidR="00C568A7" w:rsidRDefault="00C568A7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description of the operation at this address</w:t>
            </w:r>
          </w:p>
        </w:tc>
        <w:tc>
          <w:tcPr>
            <w:tcW w:w="1435" w:type="dxa"/>
            <w:gridSpan w:val="3"/>
          </w:tcPr>
          <w:p w14:paraId="52D0601B" w14:textId="77777777" w:rsidR="00C568A7" w:rsidRDefault="00C568A7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NAICS Code</w:t>
            </w:r>
          </w:p>
          <w:p w14:paraId="6E4C6847" w14:textId="77777777" w:rsidR="00146713" w:rsidRDefault="00146713" w:rsidP="00AC76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3E721" w14:textId="37A984BB" w:rsidR="00146713" w:rsidRDefault="00146713" w:rsidP="00AC76C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1E51" w14:paraId="5158C39A" w14:textId="77777777" w:rsidTr="00B371FA">
        <w:trPr>
          <w:trHeight w:val="70"/>
        </w:trPr>
        <w:tc>
          <w:tcPr>
            <w:tcW w:w="10075" w:type="dxa"/>
            <w:gridSpan w:val="19"/>
            <w:shd w:val="clear" w:color="auto" w:fill="D9D9D9" w:themeFill="background1" w:themeFillShade="D9"/>
          </w:tcPr>
          <w:p w14:paraId="4E5FEECB" w14:textId="4B4810C0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5. Technical/source contact information</w:t>
            </w:r>
            <w:r w:rsidR="007B03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D1E51" w14:paraId="44FD9B3A" w14:textId="77777777" w:rsidTr="00B371FA">
        <w:tc>
          <w:tcPr>
            <w:tcW w:w="10075" w:type="dxa"/>
            <w:gridSpan w:val="19"/>
            <w:tcBorders>
              <w:bottom w:val="single" w:sz="2" w:space="0" w:color="auto"/>
            </w:tcBorders>
          </w:tcPr>
          <w:p w14:paraId="028E5525" w14:textId="7777777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 of the technical/source contact</w:t>
            </w:r>
          </w:p>
          <w:p w14:paraId="2735CFAB" w14:textId="7777777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5D5F3" w14:textId="29651DD2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24818A6C" w14:textId="77777777" w:rsidTr="00B371FA"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A31E" w14:textId="731513F2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6C4C" w14:textId="5A115155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2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5CE0" w14:textId="7777777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839E210" w14:textId="7777777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5BDDD" w14:textId="6179C9A6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38A373CA" w14:textId="77777777" w:rsidTr="00B371FA">
        <w:tc>
          <w:tcPr>
            <w:tcW w:w="46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DB0A" w14:textId="638BE08A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Street</w:t>
            </w:r>
          </w:p>
        </w:tc>
        <w:tc>
          <w:tcPr>
            <w:tcW w:w="54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FBF7" w14:textId="7777777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city, state, zip</w:t>
            </w:r>
          </w:p>
          <w:p w14:paraId="69FB9DEB" w14:textId="7777777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95A22" w14:textId="18A41663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B371FA">
        <w:trPr>
          <w:trHeight w:val="75"/>
        </w:trPr>
        <w:tc>
          <w:tcPr>
            <w:tcW w:w="10075" w:type="dxa"/>
            <w:gridSpan w:val="19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86EFA" w14:textId="1AD8743E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6. Type of permit action requested</w:t>
            </w:r>
            <w:r w:rsidR="007B03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7CAC">
              <w:rPr>
                <w:rFonts w:ascii="Arial" w:hAnsi="Arial" w:cs="Arial"/>
                <w:sz w:val="20"/>
                <w:szCs w:val="20"/>
              </w:rPr>
              <w:t>(check and complete applicable items)</w:t>
            </w:r>
          </w:p>
        </w:tc>
      </w:tr>
      <w:tr w:rsidR="002D1E51" w14:paraId="33B02284" w14:textId="77777777" w:rsidTr="00B371FA">
        <w:trPr>
          <w:trHeight w:val="70"/>
        </w:trPr>
        <w:tc>
          <w:tcPr>
            <w:tcW w:w="10075" w:type="dxa"/>
            <w:gridSpan w:val="19"/>
            <w:shd w:val="clear" w:color="auto" w:fill="FFFFFF" w:themeFill="background1"/>
          </w:tcPr>
          <w:p w14:paraId="6AD2CA84" w14:textId="0C257F9B" w:rsidR="002D1E51" w:rsidRPr="00A9266F" w:rsidRDefault="009B52D5" w:rsidP="0047300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00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66F" w:rsidRPr="00A9266F">
              <w:rPr>
                <w:rFonts w:ascii="Arial" w:hAnsi="Arial" w:cs="Arial"/>
                <w:sz w:val="20"/>
                <w:szCs w:val="20"/>
              </w:rPr>
              <w:t>Operating permit renewal</w:t>
            </w:r>
          </w:p>
        </w:tc>
      </w:tr>
      <w:tr w:rsidR="00F10673" w14:paraId="033BD4B0" w14:textId="77777777" w:rsidTr="00B371FA">
        <w:trPr>
          <w:trHeight w:val="1385"/>
        </w:trPr>
        <w:tc>
          <w:tcPr>
            <w:tcW w:w="10075" w:type="dxa"/>
            <w:gridSpan w:val="19"/>
            <w:shd w:val="clear" w:color="auto" w:fill="FFFFFF" w:themeFill="background1"/>
            <w:vAlign w:val="bottom"/>
          </w:tcPr>
          <w:p w14:paraId="5D75F82A" w14:textId="2BCE5E76" w:rsidR="00F10673" w:rsidRDefault="009B52D5" w:rsidP="00B61E9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32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00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673" w:rsidRPr="00F10673">
              <w:rPr>
                <w:rFonts w:ascii="Arial" w:hAnsi="Arial" w:cs="Arial"/>
                <w:sz w:val="20"/>
                <w:szCs w:val="20"/>
              </w:rPr>
              <w:t>Permit(s) transfer due to ownership change*</w:t>
            </w:r>
          </w:p>
          <w:p w14:paraId="7B79D9BD" w14:textId="4EFAD2BF" w:rsidR="00F10673" w:rsidRDefault="00F10673" w:rsidP="0042649B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 owner or operator hereby:</w:t>
            </w:r>
          </w:p>
          <w:p w14:paraId="0773D79C" w14:textId="6CED3D06" w:rsidR="00F10673" w:rsidRDefault="00F10673" w:rsidP="0042649B">
            <w:pPr>
              <w:pStyle w:val="ListParagraph"/>
              <w:numPr>
                <w:ilvl w:val="0"/>
                <w:numId w:val="11"/>
              </w:numPr>
              <w:spacing w:after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certifies no changes have been made to the stationary source that meet the definition of modification as defined in Knox County Air Quality Management Regulations (KCAQMR); and</w:t>
            </w:r>
          </w:p>
          <w:p w14:paraId="5F31594D" w14:textId="12E36FBB" w:rsidR="00FB490F" w:rsidRPr="00B61E9C" w:rsidRDefault="00F10673" w:rsidP="006A762A">
            <w:pPr>
              <w:pStyle w:val="ListParagraph"/>
              <w:numPr>
                <w:ilvl w:val="0"/>
                <w:numId w:val="11"/>
              </w:num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agrees to abide by the terms of the permit(s), Knox County Air Quality Management Regulations (KCAQMR), and any documented agreements made by the previous owner to the Director.</w:t>
            </w:r>
          </w:p>
        </w:tc>
      </w:tr>
      <w:tr w:rsidR="00F10673" w14:paraId="6D0EFA18" w14:textId="77777777" w:rsidTr="00B371FA">
        <w:tc>
          <w:tcPr>
            <w:tcW w:w="10075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C1784" w14:textId="3CAC44E1" w:rsidR="00AF4885" w:rsidRPr="00156F9E" w:rsidRDefault="009B52D5" w:rsidP="004730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61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10673" w:rsidRPr="00F10673">
              <w:rPr>
                <w:rFonts w:ascii="Arial" w:hAnsi="Arial" w:cs="Arial"/>
                <w:sz w:val="20"/>
                <w:szCs w:val="20"/>
              </w:rPr>
              <w:t xml:space="preserve"> Permit modification requested for Permit No.</w:t>
            </w:r>
            <w:r w:rsidR="00156F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243E7" w14:paraId="02CCA4B0" w14:textId="77777777" w:rsidTr="00B371FA">
        <w:trPr>
          <w:trHeight w:val="70"/>
        </w:trPr>
        <w:tc>
          <w:tcPr>
            <w:tcW w:w="10075" w:type="dxa"/>
            <w:gridSpan w:val="19"/>
            <w:tcBorders>
              <w:bottom w:val="nil"/>
            </w:tcBorders>
            <w:shd w:val="clear" w:color="auto" w:fill="FFFFFF" w:themeFill="background1"/>
          </w:tcPr>
          <w:p w14:paraId="72D57A95" w14:textId="6EE55B1E" w:rsidR="00C243E7" w:rsidRPr="002D1E51" w:rsidRDefault="009B52D5" w:rsidP="0047300A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2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00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3E7" w:rsidRPr="00FA1B1D">
              <w:rPr>
                <w:rFonts w:ascii="Arial" w:hAnsi="Arial" w:cs="Arial"/>
                <w:sz w:val="20"/>
                <w:szCs w:val="20"/>
              </w:rPr>
              <w:t>Operating permit requested</w:t>
            </w:r>
          </w:p>
        </w:tc>
      </w:tr>
      <w:tr w:rsidR="00C65CF7" w14:paraId="4AD44009" w14:textId="77777777" w:rsidTr="00B371FA">
        <w:trPr>
          <w:trHeight w:val="143"/>
        </w:trPr>
        <w:tc>
          <w:tcPr>
            <w:tcW w:w="3448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1E21877" w14:textId="50E3A319" w:rsidR="005435CD" w:rsidRPr="00FA1B1D" w:rsidRDefault="00C65CF7" w:rsidP="0039318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1B1D">
              <w:rPr>
                <w:rFonts w:ascii="Arial" w:hAnsi="Arial" w:cs="Arial"/>
                <w:sz w:val="20"/>
                <w:szCs w:val="20"/>
              </w:rPr>
              <w:t>Associated Construction Permit No.: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77D92F" w14:textId="60312516" w:rsidR="00C65CF7" w:rsidRPr="00FA1B1D" w:rsidRDefault="00C65CF7" w:rsidP="005435CD">
            <w:pPr>
              <w:spacing w:before="100" w:after="10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B49C9C" w14:textId="77777777" w:rsidR="00C65CF7" w:rsidRPr="00FA1B1D" w:rsidRDefault="00C65CF7" w:rsidP="0039318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A1B1D">
              <w:rPr>
                <w:rFonts w:ascii="Arial" w:hAnsi="Arial" w:cs="Arial"/>
                <w:sz w:val="20"/>
                <w:szCs w:val="20"/>
              </w:rPr>
              <w:t>Initial Start-up Date: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F654350" w14:textId="4EADE33C" w:rsidR="00C65CF7" w:rsidRPr="00FA1B1D" w:rsidRDefault="00C65CF7" w:rsidP="005435CD">
            <w:pPr>
              <w:spacing w:before="100" w:after="10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CA" w14:paraId="40EC0E85" w14:textId="77777777" w:rsidTr="00B371FA">
        <w:trPr>
          <w:trHeight w:val="113"/>
        </w:trPr>
        <w:tc>
          <w:tcPr>
            <w:tcW w:w="8950" w:type="dxa"/>
            <w:gridSpan w:val="18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C25942" w14:textId="1C5B029A" w:rsidR="00A145CA" w:rsidRPr="00A145CA" w:rsidRDefault="009B52D5" w:rsidP="0047300A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00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5CA" w:rsidRPr="00A145CA">
              <w:rPr>
                <w:rFonts w:ascii="Arial" w:hAnsi="Arial" w:cs="Arial"/>
                <w:sz w:val="20"/>
                <w:szCs w:val="20"/>
              </w:rPr>
              <w:t xml:space="preserve">Construction permit requested (attach appropriate APC forms for sources being </w:t>
            </w:r>
            <w:proofErr w:type="gramStart"/>
            <w:r w:rsidR="00A145CA" w:rsidRPr="00A145CA">
              <w:rPr>
                <w:rFonts w:ascii="Arial" w:hAnsi="Arial" w:cs="Arial"/>
                <w:sz w:val="20"/>
                <w:szCs w:val="20"/>
              </w:rPr>
              <w:t>constructed)*</w:t>
            </w:r>
            <w:proofErr w:type="gramEnd"/>
            <w:r w:rsidR="00A145CA" w:rsidRPr="00A145C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BFCEBBA" w14:textId="31022140" w:rsidR="00A145CA" w:rsidRPr="002D1E51" w:rsidRDefault="00A145CA" w:rsidP="00A145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539B" w14:paraId="2B280166" w14:textId="77777777" w:rsidTr="00B371FA">
        <w:trPr>
          <w:trHeight w:val="112"/>
        </w:trPr>
        <w:tc>
          <w:tcPr>
            <w:tcW w:w="2056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8EF1DB3" w14:textId="1726F092" w:rsidR="00CE539B" w:rsidRDefault="00812F95" w:rsidP="00DE498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25C2">
              <w:rPr>
                <w:rFonts w:ascii="Arial" w:hAnsi="Arial" w:cs="Arial"/>
                <w:snapToGrid w:val="0"/>
                <w:sz w:val="20"/>
                <w:szCs w:val="20"/>
              </w:rPr>
              <w:t>Estimated starting date of construction:</w:t>
            </w:r>
          </w:p>
        </w:tc>
        <w:tc>
          <w:tcPr>
            <w:tcW w:w="2711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FBEEB9" w14:textId="1697773A" w:rsidR="00CE539B" w:rsidRPr="00AF4885" w:rsidRDefault="00CE539B" w:rsidP="00A14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3CC00B" w14:textId="739FE9A0" w:rsidR="00CE539B" w:rsidRPr="00AF4885" w:rsidRDefault="00C87BBF" w:rsidP="00DE498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25C2">
              <w:rPr>
                <w:rFonts w:ascii="Arial" w:hAnsi="Arial" w:cs="Arial"/>
                <w:snapToGrid w:val="0"/>
                <w:sz w:val="20"/>
                <w:szCs w:val="20"/>
              </w:rPr>
              <w:t>Estimated completion date of construction:</w:t>
            </w:r>
          </w:p>
        </w:tc>
        <w:tc>
          <w:tcPr>
            <w:tcW w:w="3125" w:type="dxa"/>
            <w:gridSpan w:val="6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523D825" w14:textId="69B4A0D8" w:rsidR="00CE539B" w:rsidRPr="00AF4885" w:rsidRDefault="00CE539B" w:rsidP="00A14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885" w14:paraId="4D972ED1" w14:textId="77777777" w:rsidTr="00B371FA">
        <w:trPr>
          <w:trHeight w:val="112"/>
        </w:trPr>
        <w:tc>
          <w:tcPr>
            <w:tcW w:w="10075" w:type="dxa"/>
            <w:gridSpan w:val="19"/>
            <w:shd w:val="clear" w:color="auto" w:fill="FFFFFF" w:themeFill="background1"/>
          </w:tcPr>
          <w:p w14:paraId="330DE498" w14:textId="77777777" w:rsidR="00AF4885" w:rsidRPr="00AF4885" w:rsidRDefault="00AF4885" w:rsidP="00AF4885">
            <w:pPr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AF4885">
              <w:rPr>
                <w:rFonts w:ascii="Arial" w:hAnsi="Arial" w:cs="Arial"/>
                <w:sz w:val="20"/>
                <w:szCs w:val="20"/>
              </w:rPr>
              <w:t>* Notifications of ownership change must be submitted at least thirty (30) days after the change. (KCAQMR Section 25.4-C)</w:t>
            </w:r>
          </w:p>
          <w:p w14:paraId="13DAD7D8" w14:textId="13CA62DF" w:rsidR="00AF4885" w:rsidRPr="00AF4885" w:rsidRDefault="00AF4885" w:rsidP="00AF4885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885">
              <w:rPr>
                <w:rFonts w:ascii="Arial" w:hAnsi="Arial" w:cs="Arial"/>
                <w:sz w:val="20"/>
                <w:szCs w:val="20"/>
              </w:rPr>
              <w:t>** Construction applications must be submitted at least ninety (90) days prior to the estimated</w:t>
            </w:r>
            <w:r w:rsidR="00402D9B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  <w:r w:rsidRPr="00AF4885">
              <w:rPr>
                <w:rFonts w:ascii="Arial" w:hAnsi="Arial" w:cs="Arial"/>
                <w:sz w:val="20"/>
                <w:szCs w:val="20"/>
              </w:rPr>
              <w:t xml:space="preserve"> starting date. (KCAQMR Section 25.1-H)</w:t>
            </w:r>
          </w:p>
        </w:tc>
      </w:tr>
      <w:tr w:rsidR="006D62BC" w:rsidRPr="00E50414" w14:paraId="60569FD3" w14:textId="77777777" w:rsidTr="00B371FA">
        <w:trPr>
          <w:trHeight w:val="70"/>
        </w:trPr>
        <w:tc>
          <w:tcPr>
            <w:tcW w:w="10077" w:type="dxa"/>
            <w:gridSpan w:val="19"/>
            <w:shd w:val="clear" w:color="auto" w:fill="D9D9D9" w:themeFill="background1" w:themeFillShade="D9"/>
          </w:tcPr>
          <w:p w14:paraId="6B561453" w14:textId="6D0C0ECA" w:rsidR="006D62BC" w:rsidRPr="00E50414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7. Sensitive receptors located less than the indicated distances: </w:t>
            </w:r>
            <w:r w:rsidRPr="00443401">
              <w:rPr>
                <w:rFonts w:ascii="Arial" w:hAnsi="Arial" w:cs="Arial"/>
                <w:sz w:val="20"/>
                <w:szCs w:val="20"/>
              </w:rPr>
              <w:t>(</w:t>
            </w:r>
            <w:r w:rsidR="003124B9">
              <w:rPr>
                <w:rFonts w:ascii="Arial" w:hAnsi="Arial" w:cs="Arial"/>
                <w:sz w:val="20"/>
                <w:szCs w:val="20"/>
              </w:rPr>
              <w:t>a</w:t>
            </w:r>
            <w:r w:rsidRPr="00443401">
              <w:rPr>
                <w:rFonts w:ascii="Arial" w:hAnsi="Arial" w:cs="Arial"/>
                <w:sz w:val="20"/>
                <w:szCs w:val="20"/>
              </w:rPr>
              <w:t>ttach additional sheets if necessary)</w:t>
            </w:r>
          </w:p>
        </w:tc>
      </w:tr>
      <w:tr w:rsidR="006D62BC" w:rsidRPr="001D2257" w14:paraId="55B3F716" w14:textId="77777777" w:rsidTr="00B371FA">
        <w:trPr>
          <w:trHeight w:val="70"/>
        </w:trPr>
        <w:tc>
          <w:tcPr>
            <w:tcW w:w="3017" w:type="dxa"/>
            <w:gridSpan w:val="4"/>
            <w:shd w:val="clear" w:color="auto" w:fill="FFFFFF" w:themeFill="background1"/>
          </w:tcPr>
          <w:p w14:paraId="763E3C3D" w14:textId="77777777" w:rsidR="006D62BC" w:rsidRPr="001D2257" w:rsidRDefault="006D62BC" w:rsidP="00D7283E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57">
              <w:rPr>
                <w:rFonts w:ascii="Arial" w:hAnsi="Arial" w:cs="Arial"/>
                <w:sz w:val="20"/>
                <w:szCs w:val="20"/>
              </w:rPr>
              <w:t>Receptor type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14:paraId="4C99E127" w14:textId="77777777" w:rsidR="006D62BC" w:rsidRPr="001D2257" w:rsidRDefault="006D62BC" w:rsidP="00D7283E">
            <w:pPr>
              <w:tabs>
                <w:tab w:val="left" w:pos="151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2257">
              <w:rPr>
                <w:rFonts w:ascii="Arial" w:hAnsi="Arial" w:cs="Arial"/>
                <w:sz w:val="20"/>
                <w:szCs w:val="20"/>
              </w:rPr>
              <w:t>Distance (ft)</w:t>
            </w:r>
          </w:p>
        </w:tc>
        <w:tc>
          <w:tcPr>
            <w:tcW w:w="5588" w:type="dxa"/>
            <w:gridSpan w:val="13"/>
            <w:shd w:val="clear" w:color="auto" w:fill="FFFFFF" w:themeFill="background1"/>
          </w:tcPr>
          <w:p w14:paraId="465F6BB6" w14:textId="77777777" w:rsidR="006D62BC" w:rsidRPr="001D2257" w:rsidRDefault="006D62BC" w:rsidP="00D7283E">
            <w:pPr>
              <w:tabs>
                <w:tab w:val="left" w:pos="151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2257">
              <w:rPr>
                <w:rFonts w:ascii="Arial" w:hAnsi="Arial" w:cs="Arial"/>
                <w:sz w:val="20"/>
                <w:szCs w:val="20"/>
              </w:rPr>
              <w:t>Name/address of receptor</w:t>
            </w:r>
          </w:p>
        </w:tc>
      </w:tr>
      <w:tr w:rsidR="006D62BC" w14:paraId="1D03B1FA" w14:textId="77777777" w:rsidTr="00B371FA">
        <w:trPr>
          <w:trHeight w:val="70"/>
        </w:trPr>
        <w:tc>
          <w:tcPr>
            <w:tcW w:w="3017" w:type="dxa"/>
            <w:gridSpan w:val="4"/>
            <w:shd w:val="clear" w:color="auto" w:fill="FFFFFF" w:themeFill="background1"/>
          </w:tcPr>
          <w:p w14:paraId="741AFC41" w14:textId="77777777" w:rsidR="006D62BC" w:rsidRPr="000E31DA" w:rsidRDefault="006D62BC" w:rsidP="00D7283E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School/Daycare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31DA">
              <w:rPr>
                <w:rFonts w:ascii="Arial" w:hAnsi="Arial" w:cs="Arial"/>
                <w:sz w:val="20"/>
                <w:szCs w:val="20"/>
              </w:rPr>
              <w:t>&lt;250 ft</w:t>
            </w:r>
          </w:p>
        </w:tc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14:paraId="4A4C2DB8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8" w:type="dxa"/>
            <w:gridSpan w:val="13"/>
            <w:shd w:val="clear" w:color="auto" w:fill="FFFFFF" w:themeFill="background1"/>
            <w:vAlign w:val="center"/>
          </w:tcPr>
          <w:p w14:paraId="6782B918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2BC" w14:paraId="036F93D0" w14:textId="77777777" w:rsidTr="00B371FA">
        <w:trPr>
          <w:trHeight w:val="112"/>
        </w:trPr>
        <w:tc>
          <w:tcPr>
            <w:tcW w:w="3017" w:type="dxa"/>
            <w:gridSpan w:val="4"/>
            <w:shd w:val="clear" w:color="auto" w:fill="FFFFFF" w:themeFill="background1"/>
          </w:tcPr>
          <w:p w14:paraId="31CF78A5" w14:textId="77777777" w:rsidR="006D62BC" w:rsidRPr="000E31DA" w:rsidRDefault="006D62BC" w:rsidP="00D7283E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 Home/Hospital &lt;100ft</w:t>
            </w:r>
          </w:p>
        </w:tc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14:paraId="7F542DF3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8" w:type="dxa"/>
            <w:gridSpan w:val="13"/>
            <w:shd w:val="clear" w:color="auto" w:fill="FFFFFF" w:themeFill="background1"/>
            <w:vAlign w:val="center"/>
          </w:tcPr>
          <w:p w14:paraId="5B73C594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2BC" w14:paraId="15806AA1" w14:textId="77777777" w:rsidTr="00B371FA">
        <w:trPr>
          <w:trHeight w:val="112"/>
        </w:trPr>
        <w:tc>
          <w:tcPr>
            <w:tcW w:w="3017" w:type="dxa"/>
            <w:gridSpan w:val="4"/>
            <w:shd w:val="clear" w:color="auto" w:fill="FFFFFF" w:themeFill="background1"/>
          </w:tcPr>
          <w:p w14:paraId="6A864C41" w14:textId="77777777" w:rsidR="006D62BC" w:rsidRPr="000E31DA" w:rsidRDefault="006D62BC" w:rsidP="00D7283E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E31DA">
              <w:rPr>
                <w:rFonts w:ascii="Arial" w:hAnsi="Arial" w:cs="Arial"/>
                <w:sz w:val="20"/>
                <w:szCs w:val="20"/>
              </w:rPr>
              <w:t>Residence &lt;75ft</w:t>
            </w:r>
          </w:p>
        </w:tc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14:paraId="3D285492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8" w:type="dxa"/>
            <w:gridSpan w:val="13"/>
            <w:shd w:val="clear" w:color="auto" w:fill="FFFFFF" w:themeFill="background1"/>
            <w:vAlign w:val="center"/>
          </w:tcPr>
          <w:p w14:paraId="4F4141A6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2BC" w14:paraId="7BA8F2B6" w14:textId="77777777" w:rsidTr="00B371FA">
        <w:trPr>
          <w:trHeight w:val="112"/>
        </w:trPr>
        <w:tc>
          <w:tcPr>
            <w:tcW w:w="3017" w:type="dxa"/>
            <w:gridSpan w:val="4"/>
            <w:shd w:val="clear" w:color="auto" w:fill="FFFFFF" w:themeFill="background1"/>
          </w:tcPr>
          <w:p w14:paraId="7A87567C" w14:textId="77777777" w:rsidR="006D62BC" w:rsidRPr="000E31DA" w:rsidRDefault="006D62BC" w:rsidP="00D7283E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&lt;50ft</w:t>
            </w:r>
          </w:p>
        </w:tc>
        <w:tc>
          <w:tcPr>
            <w:tcW w:w="1472" w:type="dxa"/>
            <w:gridSpan w:val="2"/>
            <w:shd w:val="clear" w:color="auto" w:fill="FFFFFF" w:themeFill="background1"/>
            <w:vAlign w:val="center"/>
          </w:tcPr>
          <w:p w14:paraId="350DD57F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8" w:type="dxa"/>
            <w:gridSpan w:val="13"/>
            <w:shd w:val="clear" w:color="auto" w:fill="FFFFFF" w:themeFill="background1"/>
            <w:vAlign w:val="center"/>
          </w:tcPr>
          <w:p w14:paraId="6EC44C1D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2BC" w14:paraId="52C2134B" w14:textId="77777777" w:rsidTr="00B371FA">
        <w:trPr>
          <w:trHeight w:val="112"/>
        </w:trPr>
        <w:tc>
          <w:tcPr>
            <w:tcW w:w="10077" w:type="dxa"/>
            <w:gridSpan w:val="19"/>
            <w:shd w:val="clear" w:color="auto" w:fill="D9D9D9" w:themeFill="background1" w:themeFillShade="D9"/>
          </w:tcPr>
          <w:p w14:paraId="1B742BD4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Comments</w:t>
            </w:r>
          </w:p>
        </w:tc>
      </w:tr>
      <w:tr w:rsidR="006D62BC" w14:paraId="792BDAEC" w14:textId="77777777" w:rsidTr="00B371FA">
        <w:trPr>
          <w:trHeight w:val="5363"/>
        </w:trPr>
        <w:tc>
          <w:tcPr>
            <w:tcW w:w="10077" w:type="dxa"/>
            <w:gridSpan w:val="19"/>
            <w:shd w:val="clear" w:color="auto" w:fill="FFFFFF" w:themeFill="background1"/>
          </w:tcPr>
          <w:p w14:paraId="7A6B15AF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3271" w:rsidRPr="00542B25" w14:paraId="57595A22" w14:textId="77777777" w:rsidTr="00B371FA">
        <w:trPr>
          <w:trHeight w:val="80"/>
        </w:trPr>
        <w:tc>
          <w:tcPr>
            <w:tcW w:w="1007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488E" w14:textId="25F716F8" w:rsidR="00A73271" w:rsidRPr="00542B25" w:rsidRDefault="00A73271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D63D37" w:rsidRPr="005452DE" w14:paraId="7C9AB555" w14:textId="77777777" w:rsidTr="00B371FA">
        <w:trPr>
          <w:trHeight w:val="698"/>
        </w:trPr>
        <w:tc>
          <w:tcPr>
            <w:tcW w:w="5038" w:type="dxa"/>
            <w:gridSpan w:val="9"/>
            <w:shd w:val="clear" w:color="auto" w:fill="auto"/>
          </w:tcPr>
          <w:p w14:paraId="3A71F492" w14:textId="694D8C3C" w:rsidR="00D63D37" w:rsidRPr="005452DE" w:rsidRDefault="00D63D37" w:rsidP="003023BC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5452DE">
              <w:rPr>
                <w:rFonts w:ascii="Arial" w:hAnsi="Arial" w:cs="Arial"/>
                <w:sz w:val="20"/>
                <w:szCs w:val="20"/>
              </w:rPr>
              <w:t>Print name of the responsible official</w:t>
            </w:r>
          </w:p>
        </w:tc>
        <w:tc>
          <w:tcPr>
            <w:tcW w:w="5039" w:type="dxa"/>
            <w:gridSpan w:val="10"/>
            <w:shd w:val="clear" w:color="auto" w:fill="auto"/>
          </w:tcPr>
          <w:p w14:paraId="5CAD3A19" w14:textId="1A9691C0" w:rsidR="00D63D37" w:rsidRPr="005452DE" w:rsidRDefault="00D63D37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hAnsi="Arial" w:cs="Arial"/>
                <w:sz w:val="20"/>
                <w:szCs w:val="20"/>
              </w:rPr>
            </w:pPr>
            <w:r w:rsidRPr="005452D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D63D37" w:rsidRPr="005452DE" w14:paraId="46E3AA9A" w14:textId="77777777" w:rsidTr="00B371FA">
        <w:trPr>
          <w:trHeight w:val="697"/>
        </w:trPr>
        <w:tc>
          <w:tcPr>
            <w:tcW w:w="5038" w:type="dxa"/>
            <w:gridSpan w:val="9"/>
            <w:shd w:val="clear" w:color="auto" w:fill="auto"/>
          </w:tcPr>
          <w:p w14:paraId="124B05B8" w14:textId="68F812E0" w:rsidR="00D63D37" w:rsidRPr="00D63D37" w:rsidRDefault="00D63D37" w:rsidP="00D63D37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39" w:type="dxa"/>
            <w:gridSpan w:val="10"/>
            <w:shd w:val="clear" w:color="auto" w:fill="auto"/>
          </w:tcPr>
          <w:p w14:paraId="08EEA95B" w14:textId="63D311D9" w:rsidR="00D63D37" w:rsidRPr="005452DE" w:rsidRDefault="00D63D37" w:rsidP="003023BC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52679899" w14:textId="77777777" w:rsidR="006D62BC" w:rsidRDefault="006D62BC" w:rsidP="00FB490F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</w:p>
    <w:p w14:paraId="69E1E0A5" w14:textId="77777777" w:rsidR="004D2806" w:rsidRPr="00F35E0D" w:rsidRDefault="004D2806" w:rsidP="004D2806">
      <w:pPr>
        <w:widowControl w:val="0"/>
        <w:tabs>
          <w:tab w:val="left" w:pos="720"/>
          <w:tab w:val="left" w:pos="4608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  <w:r w:rsidRPr="00F35E0D"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  <w:t>Table of Emission Estimate Method Code</w:t>
      </w:r>
    </w:p>
    <w:p w14:paraId="197416D9" w14:textId="77777777" w:rsidR="004D2806" w:rsidRPr="00F35E0D" w:rsidRDefault="004D2806" w:rsidP="004D2806">
      <w:pPr>
        <w:widowControl w:val="0"/>
        <w:tabs>
          <w:tab w:val="left" w:pos="720"/>
          <w:tab w:val="left" w:pos="4608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  <w:gridCol w:w="360"/>
      </w:tblGrid>
      <w:tr w:rsidR="004D2806" w:rsidRPr="00F35E0D" w14:paraId="413FDD67" w14:textId="77777777" w:rsidTr="00AA5995">
        <w:tc>
          <w:tcPr>
            <w:tcW w:w="9715" w:type="dxa"/>
          </w:tcPr>
          <w:p w14:paraId="159D54CE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Not applicable/Emissions known to be zero</w:t>
            </w:r>
          </w:p>
        </w:tc>
        <w:tc>
          <w:tcPr>
            <w:tcW w:w="360" w:type="dxa"/>
          </w:tcPr>
          <w:p w14:paraId="4FCB31BC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</w:t>
            </w:r>
          </w:p>
        </w:tc>
      </w:tr>
      <w:tr w:rsidR="004D2806" w:rsidRPr="00F35E0D" w14:paraId="670F9F10" w14:textId="77777777" w:rsidTr="00AA5995">
        <w:tc>
          <w:tcPr>
            <w:tcW w:w="9715" w:type="dxa"/>
          </w:tcPr>
          <w:p w14:paraId="4A1D85AB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Emissions based on source testing</w:t>
            </w:r>
          </w:p>
        </w:tc>
        <w:tc>
          <w:tcPr>
            <w:tcW w:w="360" w:type="dxa"/>
          </w:tcPr>
          <w:p w14:paraId="699DD55F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</w:t>
            </w:r>
          </w:p>
        </w:tc>
      </w:tr>
      <w:tr w:rsidR="004D2806" w:rsidRPr="00F35E0D" w14:paraId="59E4EBD3" w14:textId="77777777" w:rsidTr="00AA5995">
        <w:tc>
          <w:tcPr>
            <w:tcW w:w="9715" w:type="dxa"/>
          </w:tcPr>
          <w:p w14:paraId="5D5604D3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Emissions based on material balance using engineering expertise and knowledge of process</w:t>
            </w:r>
          </w:p>
        </w:tc>
        <w:tc>
          <w:tcPr>
            <w:tcW w:w="360" w:type="dxa"/>
          </w:tcPr>
          <w:p w14:paraId="4803EE97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</w:t>
            </w:r>
          </w:p>
        </w:tc>
      </w:tr>
      <w:tr w:rsidR="004D2806" w:rsidRPr="00F35E0D" w14:paraId="5806A1E5" w14:textId="77777777" w:rsidTr="00AA5995">
        <w:trPr>
          <w:trHeight w:val="50"/>
        </w:trPr>
        <w:tc>
          <w:tcPr>
            <w:tcW w:w="9715" w:type="dxa"/>
          </w:tcPr>
          <w:p w14:paraId="3E37D6BE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Emissions calculated using emission factors from EPA publications No. AP-42 Compilation of Air Pollution Emissions Factors</w:t>
            </w:r>
          </w:p>
        </w:tc>
        <w:tc>
          <w:tcPr>
            <w:tcW w:w="360" w:type="dxa"/>
            <w:vAlign w:val="center"/>
          </w:tcPr>
          <w:p w14:paraId="7F360FBC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3</w:t>
            </w:r>
          </w:p>
        </w:tc>
      </w:tr>
      <w:tr w:rsidR="004D2806" w:rsidRPr="00F35E0D" w14:paraId="093AC97C" w14:textId="77777777" w:rsidTr="00AA5995">
        <w:trPr>
          <w:trHeight w:val="50"/>
        </w:trPr>
        <w:tc>
          <w:tcPr>
            <w:tcW w:w="9715" w:type="dxa"/>
          </w:tcPr>
          <w:p w14:paraId="117DBF1D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Judgment</w:t>
            </w:r>
          </w:p>
        </w:tc>
        <w:tc>
          <w:tcPr>
            <w:tcW w:w="360" w:type="dxa"/>
          </w:tcPr>
          <w:p w14:paraId="201964BF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4D2806" w:rsidRPr="00F35E0D" w14:paraId="2E8EE399" w14:textId="77777777" w:rsidTr="00AA5995">
        <w:tc>
          <w:tcPr>
            <w:tcW w:w="9715" w:type="dxa"/>
          </w:tcPr>
          <w:p w14:paraId="2F504236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Emission calculated using a special emission factor different from AP-42</w:t>
            </w:r>
          </w:p>
        </w:tc>
        <w:tc>
          <w:tcPr>
            <w:tcW w:w="360" w:type="dxa"/>
          </w:tcPr>
          <w:p w14:paraId="3508D2E1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5</w:t>
            </w:r>
          </w:p>
        </w:tc>
      </w:tr>
      <w:tr w:rsidR="004D2806" w:rsidRPr="00F35E0D" w14:paraId="2664AB30" w14:textId="77777777" w:rsidTr="00AA5995">
        <w:trPr>
          <w:trHeight w:val="50"/>
        </w:trPr>
        <w:tc>
          <w:tcPr>
            <w:tcW w:w="9715" w:type="dxa"/>
          </w:tcPr>
          <w:p w14:paraId="3ABE209A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Other (specify in comments)</w:t>
            </w:r>
          </w:p>
        </w:tc>
        <w:tc>
          <w:tcPr>
            <w:tcW w:w="360" w:type="dxa"/>
          </w:tcPr>
          <w:p w14:paraId="2AF57A61" w14:textId="77777777" w:rsidR="004D2806" w:rsidRPr="00F35E0D" w:rsidRDefault="004D2806" w:rsidP="00665107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6</w:t>
            </w:r>
          </w:p>
        </w:tc>
      </w:tr>
    </w:tbl>
    <w:p w14:paraId="2331A3FC" w14:textId="77777777" w:rsidR="0006200B" w:rsidRDefault="0006200B" w:rsidP="00FB490F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</w:p>
    <w:p w14:paraId="792D2618" w14:textId="7510DE6B" w:rsidR="00F35E0D" w:rsidRPr="00F35E0D" w:rsidRDefault="00F35E0D" w:rsidP="00FB490F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  <w:r w:rsidRPr="00F35E0D"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  <w:lastRenderedPageBreak/>
        <w:t>Table of Pollution Reduction Device or Method Code</w:t>
      </w:r>
    </w:p>
    <w:p w14:paraId="3BA9CDA6" w14:textId="77777777" w:rsidR="00F35E0D" w:rsidRPr="00F35E0D" w:rsidRDefault="00F35E0D" w:rsidP="00F35E0D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10296" w:type="dxa"/>
        <w:tblLayout w:type="fixed"/>
        <w:tblLook w:val="04A0" w:firstRow="1" w:lastRow="0" w:firstColumn="1" w:lastColumn="0" w:noHBand="0" w:noVBand="1"/>
      </w:tblPr>
      <w:tblGrid>
        <w:gridCol w:w="4495"/>
        <w:gridCol w:w="653"/>
        <w:gridCol w:w="4567"/>
        <w:gridCol w:w="23"/>
        <w:gridCol w:w="558"/>
      </w:tblGrid>
      <w:tr w:rsidR="00F35E0D" w:rsidRPr="00F35E0D" w14:paraId="4B61E49B" w14:textId="77777777" w:rsidTr="00F35E0D">
        <w:trPr>
          <w:trHeight w:val="5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058D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No Equipment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932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B02E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Limestone Injection – Dry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DFF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041</w:t>
            </w:r>
          </w:p>
        </w:tc>
      </w:tr>
      <w:tr w:rsidR="00F35E0D" w:rsidRPr="00F35E0D" w14:paraId="576BB608" w14:textId="77777777" w:rsidTr="00F35E0D">
        <w:trPr>
          <w:trHeight w:val="6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BE767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Activated Carbon Adsorption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CC5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BBDC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Limestone Injection – Wet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5251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042</w:t>
            </w:r>
          </w:p>
        </w:tc>
      </w:tr>
      <w:tr w:rsidR="00F35E0D" w:rsidRPr="00F35E0D" w14:paraId="1AD70238" w14:textId="77777777" w:rsidTr="00F35E0D">
        <w:trPr>
          <w:trHeight w:val="5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32B1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Afterburner – Direct Flame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269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021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1314B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Liquid Filtration System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A7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049</w:t>
            </w:r>
          </w:p>
        </w:tc>
      </w:tr>
      <w:tr w:rsidR="00F35E0D" w:rsidRPr="00F35E0D" w14:paraId="30651AA0" w14:textId="77777777" w:rsidTr="00F35E0D">
        <w:trPr>
          <w:trHeight w:val="5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CEE24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Afterburner – Direct Flame with Heat Exchanger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61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022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3AF6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Mist Eliminator – High Velocity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159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014</w:t>
            </w:r>
          </w:p>
        </w:tc>
      </w:tr>
      <w:tr w:rsidR="00F35E0D" w:rsidRPr="00F35E0D" w14:paraId="4EBD23BC" w14:textId="77777777" w:rsidTr="00F35E0D">
        <w:trPr>
          <w:trHeight w:val="5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B370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Afterburner – Catalytic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02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28690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Mist Eliminator – Low Velocity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939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015</w:t>
            </w:r>
          </w:p>
        </w:tc>
      </w:tr>
      <w:tr w:rsidR="00F35E0D" w:rsidRPr="00F35E0D" w14:paraId="00AAF6F8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0CFF1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Afterburner – Catalytic with Heat Exchanger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8E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B6E8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Process Change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82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046</w:t>
            </w:r>
          </w:p>
        </w:tc>
      </w:tr>
      <w:tr w:rsidR="00F35E0D" w:rsidRPr="00F35E0D" w14:paraId="6A557E45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13BCC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Alkalized Alumina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15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865A4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Process Enclosed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245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054</w:t>
            </w:r>
          </w:p>
        </w:tc>
      </w:tr>
      <w:tr w:rsidR="00F35E0D" w:rsidRPr="00F35E0D" w14:paraId="19A54385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A0AE9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Catalytic Oxidation – Flue Gas Desulfurization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16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039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21E9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Process Gas Recovery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425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060</w:t>
            </w:r>
          </w:p>
        </w:tc>
      </w:tr>
      <w:tr w:rsidR="00F35E0D" w:rsidRPr="00F35E0D" w14:paraId="50B4DD93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C0201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Cyclone – High Efficiency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582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2A3E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Settling Chamber – High Efficiency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874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004</w:t>
            </w:r>
          </w:p>
        </w:tc>
      </w:tr>
      <w:tr w:rsidR="00F35E0D" w:rsidRPr="00F35E0D" w14:paraId="783AE338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53C86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Cyclone – Medium Efficiency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EA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16AE0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Settling Chamber – Medium Efficiency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05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005</w:t>
            </w:r>
          </w:p>
        </w:tc>
      </w:tr>
      <w:tr w:rsidR="00F35E0D" w:rsidRPr="00F35E0D" w14:paraId="39E2B94F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BC778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Cyclone – Low Efficiency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FE44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A4EF8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Settling Chamber – Low Efficiency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8E2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006</w:t>
            </w:r>
          </w:p>
        </w:tc>
      </w:tr>
      <w:tr w:rsidR="00F35E0D" w:rsidRPr="00F35E0D" w14:paraId="0E2D5E5F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BD20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Dust Suppression by Chemical Stabilizers or Wetting Agents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26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062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51CA6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Spray Tower (Gaseous Control Only)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2A6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052</w:t>
            </w:r>
          </w:p>
        </w:tc>
      </w:tr>
      <w:tr w:rsidR="00F35E0D" w:rsidRPr="00F35E0D" w14:paraId="5B8B1A67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A23D9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Electrostatic Precipitator – High Efficiency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4A8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11F5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Sulfuric Acid Plant – Contact Process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6E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043</w:t>
            </w:r>
          </w:p>
        </w:tc>
      </w:tr>
      <w:tr w:rsidR="00F35E0D" w:rsidRPr="00F35E0D" w14:paraId="74913261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0C620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Electrostatic Precipitator – Medium Efficiency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1E6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747D8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Sulfuric Acid Plant – Double Contact Process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84B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044</w:t>
            </w:r>
          </w:p>
        </w:tc>
      </w:tr>
      <w:tr w:rsidR="00F35E0D" w:rsidRPr="00F35E0D" w14:paraId="773210EB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6AAFA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Electrostatic Precipitator – Low Efficiency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67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1DFB1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Sulfur Plant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D2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045</w:t>
            </w:r>
          </w:p>
        </w:tc>
      </w:tr>
      <w:tr w:rsidR="00F35E0D" w:rsidRPr="00F35E0D" w14:paraId="520930CB" w14:textId="77777777" w:rsidTr="00F35E0D">
        <w:trPr>
          <w:trHeight w:val="5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004F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Fabric Filter – High Temperature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89A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016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3E8C1F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Vapor Recovery System (Including Condensers, Hooding and Other Enclosures)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924260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047</w:t>
            </w:r>
          </w:p>
        </w:tc>
      </w:tr>
      <w:tr w:rsidR="00F35E0D" w:rsidRPr="00F35E0D" w14:paraId="63E55AD0" w14:textId="77777777" w:rsidTr="00F35E0D">
        <w:trPr>
          <w:trHeight w:val="5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1C65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Fabric Filter – Medium Temperature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031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017</w:t>
            </w:r>
          </w:p>
        </w:tc>
        <w:tc>
          <w:tcPr>
            <w:tcW w:w="4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628528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9B24F4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F35E0D" w:rsidRPr="00F35E0D" w14:paraId="6473433F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C3E9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Fabric Filter – Low Temperature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67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4AB8F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Venturi Scrubber (Gaseous Control Only)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A6B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053</w:t>
            </w:r>
          </w:p>
        </w:tc>
      </w:tr>
      <w:tr w:rsidR="00F35E0D" w:rsidRPr="00F35E0D" w14:paraId="5DEC1D58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7A2B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Fabric Filter – Metal Screens (Cotton Gins)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C90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059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3A7E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Wet Scrubber – High Efficiency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6DF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001</w:t>
            </w:r>
          </w:p>
        </w:tc>
      </w:tr>
      <w:tr w:rsidR="00F35E0D" w:rsidRPr="00F35E0D" w14:paraId="05E61EAE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ABFC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Flaring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56C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023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49FAB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Wet Scrubber – Medium Efficiency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5C6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002</w:t>
            </w:r>
          </w:p>
        </w:tc>
      </w:tr>
      <w:tr w:rsidR="00F35E0D" w:rsidRPr="00F35E0D" w14:paraId="2BA84B7D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3B334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Gas Adsorption Column – Packed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25C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050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30F8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Wet Scrubber – Low Efficiency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CA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003</w:t>
            </w:r>
          </w:p>
        </w:tc>
      </w:tr>
      <w:tr w:rsidR="00F35E0D" w:rsidRPr="00F35E0D" w14:paraId="76F3267E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D0F3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Gas Adsorption Column – Tray Type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29D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051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84016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Wet Suppression by Water Sprays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7AC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061</w:t>
            </w:r>
          </w:p>
        </w:tc>
      </w:tr>
      <w:tr w:rsidR="00F35E0D" w:rsidRPr="00F35E0D" w14:paraId="627DEC98" w14:textId="77777777" w:rsidTr="00F35E0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894C6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Gas Scrubber (General: Not Classified)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A6F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35E0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013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D023DA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42FC4207" w14:textId="77777777" w:rsidR="00F35E0D" w:rsidRPr="00F35E0D" w:rsidRDefault="00F35E0D" w:rsidP="00F35E0D">
            <w:pPr>
              <w:widowControl w:val="0"/>
              <w:tabs>
                <w:tab w:val="left" w:pos="720"/>
                <w:tab w:val="left" w:pos="4608"/>
              </w:tabs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491B5D59" w14:textId="7BACDAA3" w:rsidR="00F35E0D" w:rsidRDefault="00F35E0D" w:rsidP="00C22513">
      <w:pPr>
        <w:widowControl w:val="0"/>
        <w:tabs>
          <w:tab w:val="left" w:pos="720"/>
          <w:tab w:val="left" w:pos="460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C0DDE5" w14:textId="77777777" w:rsidR="00E502E9" w:rsidRDefault="00E502E9" w:rsidP="00E502E9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F35E0D">
        <w:rPr>
          <w:rFonts w:ascii="Arial" w:eastAsia="Times New Roman" w:hAnsi="Arial" w:cs="Arial"/>
          <w:b/>
          <w:snapToGrid w:val="0"/>
          <w:sz w:val="20"/>
          <w:szCs w:val="20"/>
        </w:rPr>
        <w:t>Note:</w:t>
      </w:r>
      <w:r w:rsidRPr="00F35E0D">
        <w:rPr>
          <w:rFonts w:ascii="Arial" w:eastAsia="Times New Roman" w:hAnsi="Arial" w:cs="Arial"/>
          <w:snapToGrid w:val="0"/>
          <w:sz w:val="20"/>
          <w:szCs w:val="20"/>
        </w:rPr>
        <w:t xml:space="preserve"> For cyclones, settling chambers, wet scrubbers, and electrostatic precipitators; the efficiency ranges correspond to the following percentages:   </w:t>
      </w:r>
    </w:p>
    <w:p w14:paraId="620D77DA" w14:textId="77777777" w:rsidR="00E502E9" w:rsidRPr="00F35E0D" w:rsidRDefault="00E502E9" w:rsidP="00E502E9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rPr>
          <w:rFonts w:ascii="Arial" w:eastAsia="Times New Roman" w:hAnsi="Arial" w:cs="Arial"/>
          <w:snapToGrid w:val="0"/>
          <w:sz w:val="20"/>
          <w:szCs w:val="20"/>
        </w:rPr>
      </w:pPr>
      <w:r w:rsidRPr="00F35E0D">
        <w:rPr>
          <w:rFonts w:ascii="Arial" w:eastAsia="Times New Roman" w:hAnsi="Arial" w:cs="Arial"/>
          <w:snapToGrid w:val="0"/>
          <w:sz w:val="20"/>
          <w:szCs w:val="20"/>
        </w:rPr>
        <w:t xml:space="preserve">   </w:t>
      </w:r>
    </w:p>
    <w:p w14:paraId="39BBC1FC" w14:textId="77777777" w:rsidR="00E502E9" w:rsidRDefault="00E502E9" w:rsidP="00E502E9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jc w:val="center"/>
        <w:rPr>
          <w:rFonts w:ascii="Arial" w:eastAsia="Times New Roman" w:hAnsi="Arial" w:cs="Arial"/>
          <w:snapToGrid w:val="0"/>
          <w:sz w:val="20"/>
          <w:szCs w:val="20"/>
        </w:rPr>
      </w:pPr>
      <w:r w:rsidRPr="00F35E0D">
        <w:rPr>
          <w:rFonts w:ascii="Arial" w:eastAsia="Times New Roman" w:hAnsi="Arial" w:cs="Arial"/>
          <w:snapToGrid w:val="0"/>
          <w:sz w:val="20"/>
          <w:szCs w:val="20"/>
        </w:rPr>
        <w:t>High: 95-99+%          Medium: 80-95%          Low: Less than 80%</w:t>
      </w:r>
    </w:p>
    <w:p w14:paraId="259E6CB8" w14:textId="77777777" w:rsidR="00E502E9" w:rsidRDefault="00E502E9" w:rsidP="00E502E9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rPr>
          <w:rFonts w:ascii="Arial" w:eastAsia="Times New Roman" w:hAnsi="Arial" w:cs="Arial"/>
          <w:snapToGrid w:val="0"/>
          <w:sz w:val="20"/>
          <w:szCs w:val="20"/>
        </w:rPr>
      </w:pPr>
    </w:p>
    <w:p w14:paraId="6DE2BA18" w14:textId="3D8B573C" w:rsidR="00E502E9" w:rsidRDefault="00E502E9" w:rsidP="00E502E9">
      <w:pPr>
        <w:widowControl w:val="0"/>
        <w:tabs>
          <w:tab w:val="left" w:pos="720"/>
          <w:tab w:val="left" w:pos="4608"/>
        </w:tabs>
        <w:spacing w:after="0" w:line="240" w:lineRule="auto"/>
        <w:contextualSpacing/>
        <w:rPr>
          <w:rFonts w:ascii="Arial" w:eastAsia="Times New Roman" w:hAnsi="Arial" w:cs="Arial"/>
          <w:snapToGrid w:val="0"/>
          <w:sz w:val="20"/>
          <w:szCs w:val="20"/>
        </w:rPr>
      </w:pPr>
      <w:r w:rsidRPr="00F35E0D">
        <w:rPr>
          <w:rFonts w:ascii="Arial" w:eastAsia="Times New Roman" w:hAnsi="Arial" w:cs="Arial"/>
          <w:snapToGrid w:val="0"/>
          <w:sz w:val="20"/>
          <w:szCs w:val="20"/>
        </w:rPr>
        <w:t>If system has several pieces of connected equipment, indicate the sequence. For example: 008/010; 93%/99%</w:t>
      </w:r>
    </w:p>
    <w:p w14:paraId="314C8CC3" w14:textId="2E0A2920" w:rsidR="00E502E9" w:rsidRPr="00F35E0D" w:rsidRDefault="00E502E9" w:rsidP="00E502E9">
      <w:pPr>
        <w:widowControl w:val="0"/>
        <w:tabs>
          <w:tab w:val="left" w:pos="720"/>
          <w:tab w:val="left" w:pos="460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35E0D">
        <w:rPr>
          <w:rFonts w:ascii="Arial" w:eastAsia="Times New Roman" w:hAnsi="Arial" w:cs="Arial"/>
          <w:snapToGrid w:val="0"/>
          <w:sz w:val="20"/>
          <w:szCs w:val="20"/>
        </w:rPr>
        <w:t>If none of the below codes fit, use 999 as a code for other and specify in the comments.</w:t>
      </w:r>
    </w:p>
    <w:sectPr w:rsidR="00E502E9" w:rsidRPr="00F35E0D" w:rsidSect="003C30FE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CA2C" w14:textId="77777777" w:rsidR="009B52D5" w:rsidRDefault="009B52D5" w:rsidP="00DE3088">
      <w:pPr>
        <w:spacing w:after="0" w:line="240" w:lineRule="auto"/>
      </w:pPr>
      <w:r>
        <w:separator/>
      </w:r>
    </w:p>
  </w:endnote>
  <w:endnote w:type="continuationSeparator" w:id="0">
    <w:p w14:paraId="4869E9CD" w14:textId="77777777" w:rsidR="009B52D5" w:rsidRDefault="009B52D5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13BBD26D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D929D8">
            <w:rPr>
              <w:rFonts w:ascii="Arial" w:eastAsia="Times New Roman" w:hAnsi="Arial" w:cs="Arial"/>
              <w:noProof/>
              <w:sz w:val="20"/>
              <w:szCs w:val="20"/>
            </w:rPr>
            <w:t>5/</w:t>
          </w:r>
          <w:r w:rsidR="00711617">
            <w:rPr>
              <w:rFonts w:ascii="Arial" w:eastAsia="Times New Roman" w:hAnsi="Arial" w:cs="Arial"/>
              <w:noProof/>
              <w:sz w:val="20"/>
              <w:szCs w:val="20"/>
            </w:rPr>
            <w:t>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77777777" w:rsidR="00DE3088" w:rsidRPr="00666932" w:rsidRDefault="00DE308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732B" w14:textId="77777777" w:rsidR="009B52D5" w:rsidRDefault="009B52D5" w:rsidP="00DE3088">
      <w:pPr>
        <w:spacing w:after="0" w:line="240" w:lineRule="auto"/>
      </w:pPr>
      <w:r>
        <w:separator/>
      </w:r>
    </w:p>
  </w:footnote>
  <w:footnote w:type="continuationSeparator" w:id="0">
    <w:p w14:paraId="4AC81729" w14:textId="77777777" w:rsidR="009B52D5" w:rsidRDefault="009B52D5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04BFF089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APC-1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3822ED" w:rsidRPr="001F5835">
      <w:rPr>
        <w:rFonts w:ascii="Arial" w:eastAsia="Times New Roman" w:hAnsi="Arial" w:cs="Arial"/>
        <w:bCs/>
        <w:spacing w:val="-6"/>
        <w:sz w:val="24"/>
        <w:szCs w:val="24"/>
      </w:rPr>
      <w:t>G</w:t>
    </w:r>
    <w:r>
      <w:rPr>
        <w:rFonts w:ascii="Arial" w:eastAsia="Times New Roman" w:hAnsi="Arial" w:cs="Arial"/>
        <w:bCs/>
        <w:spacing w:val="-6"/>
        <w:sz w:val="24"/>
        <w:szCs w:val="24"/>
      </w:rPr>
      <w:t>eneral Information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1C6EA5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20E44"/>
    <w:rsid w:val="00032E3B"/>
    <w:rsid w:val="00036DC9"/>
    <w:rsid w:val="00050B77"/>
    <w:rsid w:val="0006200B"/>
    <w:rsid w:val="000A0962"/>
    <w:rsid w:val="000A3663"/>
    <w:rsid w:val="000B1876"/>
    <w:rsid w:val="000B2080"/>
    <w:rsid w:val="000D75A9"/>
    <w:rsid w:val="000E31DA"/>
    <w:rsid w:val="00103970"/>
    <w:rsid w:val="0011243A"/>
    <w:rsid w:val="001256AA"/>
    <w:rsid w:val="00146713"/>
    <w:rsid w:val="00156F9E"/>
    <w:rsid w:val="00186957"/>
    <w:rsid w:val="00191C5C"/>
    <w:rsid w:val="001974AD"/>
    <w:rsid w:val="001A6C5F"/>
    <w:rsid w:val="001B1BE0"/>
    <w:rsid w:val="001B248E"/>
    <w:rsid w:val="001C492C"/>
    <w:rsid w:val="001C6EA5"/>
    <w:rsid w:val="001D2257"/>
    <w:rsid w:val="001D2742"/>
    <w:rsid w:val="001F5835"/>
    <w:rsid w:val="002554A8"/>
    <w:rsid w:val="00272450"/>
    <w:rsid w:val="00276948"/>
    <w:rsid w:val="00291C36"/>
    <w:rsid w:val="002B347B"/>
    <w:rsid w:val="002C2CB2"/>
    <w:rsid w:val="002D1E51"/>
    <w:rsid w:val="002F42E7"/>
    <w:rsid w:val="00303622"/>
    <w:rsid w:val="003124B9"/>
    <w:rsid w:val="003207A9"/>
    <w:rsid w:val="0032595E"/>
    <w:rsid w:val="003539EF"/>
    <w:rsid w:val="003822ED"/>
    <w:rsid w:val="00390F00"/>
    <w:rsid w:val="00393181"/>
    <w:rsid w:val="003C30FE"/>
    <w:rsid w:val="00402D9B"/>
    <w:rsid w:val="0042091F"/>
    <w:rsid w:val="00420E0E"/>
    <w:rsid w:val="0042649B"/>
    <w:rsid w:val="00443401"/>
    <w:rsid w:val="0047019E"/>
    <w:rsid w:val="004712F9"/>
    <w:rsid w:val="0047300A"/>
    <w:rsid w:val="004742A7"/>
    <w:rsid w:val="00482630"/>
    <w:rsid w:val="004970AE"/>
    <w:rsid w:val="004D2806"/>
    <w:rsid w:val="0050172C"/>
    <w:rsid w:val="005104A7"/>
    <w:rsid w:val="00533966"/>
    <w:rsid w:val="00534F20"/>
    <w:rsid w:val="0054182E"/>
    <w:rsid w:val="005435CD"/>
    <w:rsid w:val="005452DE"/>
    <w:rsid w:val="00562581"/>
    <w:rsid w:val="005630B3"/>
    <w:rsid w:val="00575189"/>
    <w:rsid w:val="00587DB4"/>
    <w:rsid w:val="005B3E01"/>
    <w:rsid w:val="005D7CAC"/>
    <w:rsid w:val="006372F8"/>
    <w:rsid w:val="00641CD7"/>
    <w:rsid w:val="00666932"/>
    <w:rsid w:val="0067215E"/>
    <w:rsid w:val="0069503C"/>
    <w:rsid w:val="00696243"/>
    <w:rsid w:val="006A762A"/>
    <w:rsid w:val="006C4337"/>
    <w:rsid w:val="006D30CF"/>
    <w:rsid w:val="006D62BC"/>
    <w:rsid w:val="006F69F1"/>
    <w:rsid w:val="00703274"/>
    <w:rsid w:val="00711617"/>
    <w:rsid w:val="007336BA"/>
    <w:rsid w:val="00740C2E"/>
    <w:rsid w:val="00742B32"/>
    <w:rsid w:val="007450EE"/>
    <w:rsid w:val="007918A1"/>
    <w:rsid w:val="007B0336"/>
    <w:rsid w:val="007C30AC"/>
    <w:rsid w:val="007C605F"/>
    <w:rsid w:val="007D0485"/>
    <w:rsid w:val="007E03A0"/>
    <w:rsid w:val="00812F95"/>
    <w:rsid w:val="00863C94"/>
    <w:rsid w:val="00885AAF"/>
    <w:rsid w:val="008A250B"/>
    <w:rsid w:val="008A284F"/>
    <w:rsid w:val="00901A54"/>
    <w:rsid w:val="0096491B"/>
    <w:rsid w:val="00982943"/>
    <w:rsid w:val="009A261A"/>
    <w:rsid w:val="009B52D5"/>
    <w:rsid w:val="009C0E81"/>
    <w:rsid w:val="009C48DF"/>
    <w:rsid w:val="009D060E"/>
    <w:rsid w:val="009D0F9F"/>
    <w:rsid w:val="009D4AE2"/>
    <w:rsid w:val="009F057B"/>
    <w:rsid w:val="009F105D"/>
    <w:rsid w:val="00A130A5"/>
    <w:rsid w:val="00A145CA"/>
    <w:rsid w:val="00A16A4F"/>
    <w:rsid w:val="00A238A9"/>
    <w:rsid w:val="00A30432"/>
    <w:rsid w:val="00A31D37"/>
    <w:rsid w:val="00A658FF"/>
    <w:rsid w:val="00A73271"/>
    <w:rsid w:val="00A9266F"/>
    <w:rsid w:val="00A9398F"/>
    <w:rsid w:val="00AA164B"/>
    <w:rsid w:val="00AA5995"/>
    <w:rsid w:val="00AC0B20"/>
    <w:rsid w:val="00AC2D5C"/>
    <w:rsid w:val="00AC76C1"/>
    <w:rsid w:val="00AF4885"/>
    <w:rsid w:val="00B137CC"/>
    <w:rsid w:val="00B371FA"/>
    <w:rsid w:val="00B5341A"/>
    <w:rsid w:val="00B61E9C"/>
    <w:rsid w:val="00BA18BE"/>
    <w:rsid w:val="00BD3FF7"/>
    <w:rsid w:val="00BE3A79"/>
    <w:rsid w:val="00C22513"/>
    <w:rsid w:val="00C243E7"/>
    <w:rsid w:val="00C40C17"/>
    <w:rsid w:val="00C41B3D"/>
    <w:rsid w:val="00C42182"/>
    <w:rsid w:val="00C4295A"/>
    <w:rsid w:val="00C568A7"/>
    <w:rsid w:val="00C65CF7"/>
    <w:rsid w:val="00C74039"/>
    <w:rsid w:val="00C87BBF"/>
    <w:rsid w:val="00C97F64"/>
    <w:rsid w:val="00CA09F0"/>
    <w:rsid w:val="00CC0F1E"/>
    <w:rsid w:val="00CD51D0"/>
    <w:rsid w:val="00CE539B"/>
    <w:rsid w:val="00D115FB"/>
    <w:rsid w:val="00D63D37"/>
    <w:rsid w:val="00D929D8"/>
    <w:rsid w:val="00D93A50"/>
    <w:rsid w:val="00DB187D"/>
    <w:rsid w:val="00DB3C54"/>
    <w:rsid w:val="00DD59F1"/>
    <w:rsid w:val="00DE3088"/>
    <w:rsid w:val="00DE498E"/>
    <w:rsid w:val="00DE4C19"/>
    <w:rsid w:val="00DE6EDE"/>
    <w:rsid w:val="00E21C31"/>
    <w:rsid w:val="00E502E9"/>
    <w:rsid w:val="00E50414"/>
    <w:rsid w:val="00E5634D"/>
    <w:rsid w:val="00E8437D"/>
    <w:rsid w:val="00EB28D7"/>
    <w:rsid w:val="00EB5CB6"/>
    <w:rsid w:val="00EB669E"/>
    <w:rsid w:val="00EF2F1D"/>
    <w:rsid w:val="00F10673"/>
    <w:rsid w:val="00F261A5"/>
    <w:rsid w:val="00F33119"/>
    <w:rsid w:val="00F331B3"/>
    <w:rsid w:val="00F35E0D"/>
    <w:rsid w:val="00F63D72"/>
    <w:rsid w:val="00FA1B1D"/>
    <w:rsid w:val="00FA7886"/>
    <w:rsid w:val="00FB490F"/>
    <w:rsid w:val="00FD0B5B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113</cp:revision>
  <cp:lastPrinted>2020-07-13T14:22:00Z</cp:lastPrinted>
  <dcterms:created xsi:type="dcterms:W3CDTF">2020-04-16T13:22:00Z</dcterms:created>
  <dcterms:modified xsi:type="dcterms:W3CDTF">2020-07-13T14:22:00Z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